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D1D" w:rsidRDefault="00386D1D" w:rsidP="005A628F">
      <w:pPr>
        <w:pStyle w:val="Default"/>
        <w:jc w:val="both"/>
      </w:pPr>
    </w:p>
    <w:p w:rsidR="0047156F" w:rsidRDefault="0047156F" w:rsidP="00372B5D">
      <w:pPr>
        <w:pStyle w:val="Default"/>
        <w:jc w:val="center"/>
        <w:rPr>
          <w:b/>
          <w:bCs/>
          <w:i/>
          <w:iCs/>
          <w:sz w:val="23"/>
          <w:szCs w:val="23"/>
        </w:rPr>
      </w:pPr>
    </w:p>
    <w:p w:rsidR="00386D1D" w:rsidRDefault="00386D1D" w:rsidP="00372B5D">
      <w:pPr>
        <w:pStyle w:val="Default"/>
        <w:jc w:val="center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MARCO NORMATIVO DE </w:t>
      </w:r>
      <w:r w:rsidR="00372B5D">
        <w:rPr>
          <w:b/>
          <w:bCs/>
          <w:i/>
          <w:iCs/>
          <w:sz w:val="23"/>
          <w:szCs w:val="23"/>
        </w:rPr>
        <w:t>EXÁMENES</w:t>
      </w:r>
      <w:r>
        <w:rPr>
          <w:b/>
          <w:bCs/>
          <w:i/>
          <w:iCs/>
          <w:sz w:val="23"/>
          <w:szCs w:val="23"/>
        </w:rPr>
        <w:t xml:space="preserve"> PREPARATORIOS</w:t>
      </w:r>
    </w:p>
    <w:p w:rsidR="006C6AF6" w:rsidRDefault="006C6AF6" w:rsidP="005A628F">
      <w:pPr>
        <w:pStyle w:val="Default"/>
        <w:jc w:val="both"/>
        <w:rPr>
          <w:b/>
          <w:bCs/>
          <w:i/>
          <w:iCs/>
          <w:sz w:val="23"/>
          <w:szCs w:val="23"/>
        </w:rPr>
      </w:pPr>
    </w:p>
    <w:p w:rsidR="00386D1D" w:rsidRDefault="00F35F72" w:rsidP="005A628F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1. PROPÓSITO DE LOS EXÁ</w:t>
      </w:r>
      <w:r w:rsidR="00386D1D">
        <w:rPr>
          <w:b/>
          <w:bCs/>
          <w:i/>
          <w:iCs/>
          <w:sz w:val="23"/>
          <w:szCs w:val="23"/>
        </w:rPr>
        <w:t xml:space="preserve">MENES PREPARATORIOS </w:t>
      </w:r>
    </w:p>
    <w:p w:rsidR="00386D1D" w:rsidRDefault="00386D1D" w:rsidP="005A628F">
      <w:pPr>
        <w:pStyle w:val="Default"/>
        <w:jc w:val="both"/>
        <w:rPr>
          <w:sz w:val="23"/>
          <w:szCs w:val="23"/>
        </w:rPr>
      </w:pPr>
    </w:p>
    <w:p w:rsidR="00165005" w:rsidRDefault="006C6AF6" w:rsidP="005A628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Para la facultad de Contaduría Pública de la Universidad Externado de Colombia l</w:t>
      </w:r>
      <w:r w:rsidR="00386D1D">
        <w:rPr>
          <w:sz w:val="23"/>
          <w:szCs w:val="23"/>
        </w:rPr>
        <w:t xml:space="preserve">os exámenes preparatorios </w:t>
      </w:r>
      <w:r>
        <w:rPr>
          <w:sz w:val="23"/>
          <w:szCs w:val="23"/>
        </w:rPr>
        <w:t>son p</w:t>
      </w:r>
      <w:r w:rsidR="000D526A" w:rsidRPr="006C6AF6">
        <w:rPr>
          <w:sz w:val="23"/>
          <w:szCs w:val="23"/>
        </w:rPr>
        <w:t>ruebas para auscultar la formación integral y el criterio profesional del aspirant</w:t>
      </w:r>
      <w:r>
        <w:rPr>
          <w:sz w:val="23"/>
          <w:szCs w:val="23"/>
        </w:rPr>
        <w:t>e al título de Contador Público,</w:t>
      </w:r>
      <w:r w:rsidR="000D526A" w:rsidRPr="006C6AF6">
        <w:rPr>
          <w:sz w:val="23"/>
          <w:szCs w:val="23"/>
        </w:rPr>
        <w:t xml:space="preserve"> para asegurar la apropiación de competencias que le permitan relacionar las diferentes disciplinas en contextos nacionales e internacionales</w:t>
      </w:r>
      <w:r>
        <w:rPr>
          <w:sz w:val="23"/>
          <w:szCs w:val="23"/>
        </w:rPr>
        <w:t>.</w:t>
      </w:r>
    </w:p>
    <w:p w:rsidR="006C6AF6" w:rsidRPr="006C6AF6" w:rsidRDefault="006C6AF6" w:rsidP="005A628F">
      <w:pPr>
        <w:pStyle w:val="Default"/>
        <w:jc w:val="both"/>
        <w:rPr>
          <w:sz w:val="23"/>
          <w:szCs w:val="23"/>
        </w:rPr>
      </w:pPr>
    </w:p>
    <w:p w:rsidR="00386D1D" w:rsidRDefault="00386D1D" w:rsidP="005A628F">
      <w:pPr>
        <w:pStyle w:val="Default"/>
        <w:jc w:val="both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2. INTEGRACIÓN DE </w:t>
      </w:r>
      <w:r w:rsidR="006B47A5">
        <w:rPr>
          <w:b/>
          <w:bCs/>
          <w:i/>
          <w:iCs/>
          <w:sz w:val="23"/>
          <w:szCs w:val="23"/>
        </w:rPr>
        <w:t xml:space="preserve">LOS COMPONENTES </w:t>
      </w:r>
      <w:r>
        <w:rPr>
          <w:b/>
          <w:bCs/>
          <w:i/>
          <w:iCs/>
          <w:sz w:val="23"/>
          <w:szCs w:val="23"/>
        </w:rPr>
        <w:t xml:space="preserve">DE EXÁMENES PREPARATORIOS </w:t>
      </w:r>
    </w:p>
    <w:p w:rsidR="00517748" w:rsidRDefault="00517748" w:rsidP="005A628F">
      <w:pPr>
        <w:pStyle w:val="Default"/>
        <w:jc w:val="both"/>
        <w:rPr>
          <w:sz w:val="23"/>
          <w:szCs w:val="23"/>
        </w:rPr>
      </w:pPr>
    </w:p>
    <w:p w:rsidR="00386D1D" w:rsidRDefault="00386D1D" w:rsidP="005A628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Como requisito </w:t>
      </w:r>
      <w:r w:rsidR="001E4FFA">
        <w:rPr>
          <w:sz w:val="23"/>
          <w:szCs w:val="23"/>
        </w:rPr>
        <w:t>para optar por el título de Contador Público</w:t>
      </w:r>
      <w:r>
        <w:rPr>
          <w:sz w:val="23"/>
          <w:szCs w:val="23"/>
        </w:rPr>
        <w:t xml:space="preserve">, se deberán aprobar los preparatorios en las </w:t>
      </w:r>
      <w:r w:rsidR="001E4FFA">
        <w:rPr>
          <w:sz w:val="23"/>
          <w:szCs w:val="23"/>
        </w:rPr>
        <w:t>temáticas</w:t>
      </w:r>
      <w:r w:rsidR="000B6C4F">
        <w:rPr>
          <w:sz w:val="23"/>
          <w:szCs w:val="23"/>
        </w:rPr>
        <w:t xml:space="preserve"> relaci</w:t>
      </w:r>
      <w:r w:rsidR="0047156F">
        <w:rPr>
          <w:sz w:val="23"/>
          <w:szCs w:val="23"/>
        </w:rPr>
        <w:t xml:space="preserve">onadas con el plan de estudios </w:t>
      </w:r>
      <w:r w:rsidR="001E4FFA">
        <w:rPr>
          <w:sz w:val="23"/>
          <w:szCs w:val="23"/>
        </w:rPr>
        <w:t xml:space="preserve">que a continuación se </w:t>
      </w:r>
      <w:r w:rsidR="000B6C4F">
        <w:rPr>
          <w:sz w:val="23"/>
          <w:szCs w:val="23"/>
        </w:rPr>
        <w:t>presentan:</w:t>
      </w:r>
    </w:p>
    <w:p w:rsidR="000B6C4F" w:rsidRDefault="000B6C4F" w:rsidP="005A628F">
      <w:pPr>
        <w:pStyle w:val="Default"/>
        <w:jc w:val="both"/>
        <w:rPr>
          <w:sz w:val="23"/>
          <w:szCs w:val="23"/>
        </w:rPr>
      </w:pPr>
    </w:p>
    <w:p w:rsidR="002C6D42" w:rsidRDefault="002C6D42" w:rsidP="005A628F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>Auditoría: Comprende el componente de control (plan de estudios 2006-1) y Según el énfasis (plan de estudios 2009-2)</w:t>
      </w:r>
      <w:r w:rsidR="00F35F72">
        <w:rPr>
          <w:sz w:val="23"/>
          <w:szCs w:val="23"/>
        </w:rPr>
        <w:t>.</w:t>
      </w:r>
    </w:p>
    <w:p w:rsidR="002C6D42" w:rsidRDefault="002C6D42" w:rsidP="005A628F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>Gestión: Comprende los componentes de Economía, Administración y Finanzas</w:t>
      </w:r>
      <w:r w:rsidR="00F35F72">
        <w:rPr>
          <w:sz w:val="23"/>
          <w:szCs w:val="23"/>
        </w:rPr>
        <w:t>.</w:t>
      </w:r>
    </w:p>
    <w:p w:rsidR="002C6D42" w:rsidRDefault="002C6D42" w:rsidP="005A628F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>Jurídica: Comprende los componentes Jurídico y de Impuestos</w:t>
      </w:r>
      <w:r w:rsidR="00F35F72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2C6D42" w:rsidRDefault="002C6D42" w:rsidP="005A628F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>Sistemas de Información: Comprende los componentes Contable y de Costos y de Información.</w:t>
      </w:r>
    </w:p>
    <w:p w:rsidR="005362A0" w:rsidRDefault="005362A0" w:rsidP="005A628F">
      <w:pPr>
        <w:pStyle w:val="Default"/>
        <w:jc w:val="both"/>
        <w:rPr>
          <w:sz w:val="23"/>
          <w:szCs w:val="23"/>
        </w:rPr>
      </w:pPr>
    </w:p>
    <w:p w:rsidR="00386D1D" w:rsidRDefault="00517748" w:rsidP="005A628F">
      <w:pPr>
        <w:pStyle w:val="Default"/>
        <w:jc w:val="both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3</w:t>
      </w:r>
      <w:r w:rsidR="00386D1D">
        <w:rPr>
          <w:b/>
          <w:bCs/>
          <w:i/>
          <w:iCs/>
          <w:sz w:val="23"/>
          <w:szCs w:val="23"/>
        </w:rPr>
        <w:t xml:space="preserve">. </w:t>
      </w:r>
      <w:r w:rsidR="00A5683C">
        <w:rPr>
          <w:b/>
          <w:bCs/>
          <w:i/>
          <w:iCs/>
          <w:sz w:val="23"/>
          <w:szCs w:val="23"/>
        </w:rPr>
        <w:t>PROCESO</w:t>
      </w:r>
      <w:r w:rsidR="00386D1D">
        <w:rPr>
          <w:b/>
          <w:bCs/>
          <w:i/>
          <w:iCs/>
          <w:sz w:val="23"/>
          <w:szCs w:val="23"/>
        </w:rPr>
        <w:t xml:space="preserve"> DE LOS EXÁMENES </w:t>
      </w:r>
      <w:r w:rsidR="00A5683C">
        <w:rPr>
          <w:b/>
          <w:bCs/>
          <w:i/>
          <w:iCs/>
          <w:sz w:val="23"/>
          <w:szCs w:val="23"/>
        </w:rPr>
        <w:t>PREPARATORIOS</w:t>
      </w:r>
    </w:p>
    <w:p w:rsidR="00367677" w:rsidRDefault="00367677" w:rsidP="005A628F">
      <w:pPr>
        <w:pStyle w:val="Default"/>
        <w:jc w:val="both"/>
        <w:rPr>
          <w:sz w:val="23"/>
          <w:szCs w:val="23"/>
        </w:rPr>
      </w:pPr>
    </w:p>
    <w:p w:rsidR="00B27EFA" w:rsidRDefault="00A5683C" w:rsidP="005A628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Al inicio de cada semestre</w:t>
      </w:r>
      <w:r w:rsidR="00437954">
        <w:rPr>
          <w:sz w:val="23"/>
          <w:szCs w:val="23"/>
        </w:rPr>
        <w:t xml:space="preserve"> académico</w:t>
      </w:r>
      <w:r>
        <w:rPr>
          <w:sz w:val="23"/>
          <w:szCs w:val="23"/>
        </w:rPr>
        <w:t xml:space="preserve"> la facultad de Contaduría Pública</w:t>
      </w:r>
      <w:r w:rsidR="00B27EFA">
        <w:rPr>
          <w:sz w:val="23"/>
          <w:szCs w:val="23"/>
        </w:rPr>
        <w:t>,</w:t>
      </w:r>
      <w:r>
        <w:rPr>
          <w:sz w:val="23"/>
          <w:szCs w:val="23"/>
        </w:rPr>
        <w:t xml:space="preserve"> publicar</w:t>
      </w:r>
      <w:r w:rsidR="00437954">
        <w:rPr>
          <w:sz w:val="23"/>
          <w:szCs w:val="23"/>
        </w:rPr>
        <w:t>á</w:t>
      </w:r>
      <w:r>
        <w:rPr>
          <w:sz w:val="23"/>
          <w:szCs w:val="23"/>
        </w:rPr>
        <w:t xml:space="preserve"> el calendario de los exámenes preparatorios con las fechas correspondientes a la presentación</w:t>
      </w:r>
      <w:r w:rsidR="005F543C">
        <w:rPr>
          <w:sz w:val="23"/>
          <w:szCs w:val="23"/>
        </w:rPr>
        <w:t xml:space="preserve"> </w:t>
      </w:r>
      <w:r>
        <w:rPr>
          <w:sz w:val="23"/>
          <w:szCs w:val="23"/>
        </w:rPr>
        <w:t>de cada temática, el plazo máximo de inscripción y pago</w:t>
      </w:r>
      <w:r w:rsidR="00B27EFA">
        <w:rPr>
          <w:sz w:val="23"/>
          <w:szCs w:val="23"/>
        </w:rPr>
        <w:t xml:space="preserve">; </w:t>
      </w:r>
      <w:r w:rsidR="005F543C">
        <w:rPr>
          <w:sz w:val="23"/>
          <w:szCs w:val="23"/>
        </w:rPr>
        <w:t>para la presen</w:t>
      </w:r>
      <w:r w:rsidR="005C175C">
        <w:rPr>
          <w:sz w:val="23"/>
          <w:szCs w:val="23"/>
        </w:rPr>
        <w:t>tación de los preparatorios se tendrán en cue</w:t>
      </w:r>
      <w:r w:rsidR="005F543C">
        <w:rPr>
          <w:sz w:val="23"/>
          <w:szCs w:val="23"/>
        </w:rPr>
        <w:t>nta las reglas estipuladas en el Reglamento Interno</w:t>
      </w:r>
      <w:r w:rsidR="007E4F12">
        <w:rPr>
          <w:sz w:val="23"/>
          <w:szCs w:val="23"/>
        </w:rPr>
        <w:t xml:space="preserve"> Orgánico de la Universidad Ext</w:t>
      </w:r>
      <w:r w:rsidR="005F543C">
        <w:rPr>
          <w:sz w:val="23"/>
          <w:szCs w:val="23"/>
        </w:rPr>
        <w:t>ernado de Colombia</w:t>
      </w:r>
      <w:r w:rsidR="00B27EFA">
        <w:rPr>
          <w:sz w:val="23"/>
          <w:szCs w:val="23"/>
        </w:rPr>
        <w:t>.</w:t>
      </w:r>
    </w:p>
    <w:p w:rsidR="005C175C" w:rsidRDefault="005C175C" w:rsidP="005A628F">
      <w:pPr>
        <w:pStyle w:val="Default"/>
        <w:jc w:val="both"/>
        <w:rPr>
          <w:sz w:val="23"/>
          <w:szCs w:val="23"/>
        </w:rPr>
      </w:pPr>
    </w:p>
    <w:p w:rsidR="005C175C" w:rsidRPr="0049662B" w:rsidRDefault="0049662B" w:rsidP="005A628F">
      <w:pPr>
        <w:pStyle w:val="Default"/>
        <w:jc w:val="both"/>
        <w:rPr>
          <w:b/>
          <w:sz w:val="23"/>
          <w:szCs w:val="23"/>
        </w:rPr>
      </w:pPr>
      <w:r>
        <w:rPr>
          <w:b/>
          <w:sz w:val="23"/>
          <w:szCs w:val="23"/>
        </w:rPr>
        <w:t>REQUISITOS</w:t>
      </w:r>
    </w:p>
    <w:p w:rsidR="005C175C" w:rsidRDefault="005C175C" w:rsidP="005A628F">
      <w:pPr>
        <w:pStyle w:val="Default"/>
        <w:jc w:val="both"/>
        <w:rPr>
          <w:sz w:val="23"/>
          <w:szCs w:val="23"/>
        </w:rPr>
      </w:pPr>
    </w:p>
    <w:p w:rsidR="005C175C" w:rsidRDefault="005C175C" w:rsidP="005A628F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>Haber cursado y aprobado la totalidad de las materias correspondientes al plan de estudios</w:t>
      </w:r>
    </w:p>
    <w:p w:rsidR="00A64A96" w:rsidRDefault="00A64A96" w:rsidP="005A628F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>De manera voluntaria los estudiantes con promedio acumulado igual o superior a 3.5 y de manera obligatoria los estudiantes con promedio acumulado inferior a 3.5</w:t>
      </w:r>
    </w:p>
    <w:p w:rsidR="00437954" w:rsidRDefault="005C175C" w:rsidP="00F35F7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>Haberse inscrito y pagado oportunamente los derechos a preparatorios.</w:t>
      </w:r>
    </w:p>
    <w:p w:rsidR="00A64A96" w:rsidRDefault="00A64A96" w:rsidP="00A64A96">
      <w:pPr>
        <w:pStyle w:val="Default"/>
        <w:jc w:val="both"/>
        <w:rPr>
          <w:sz w:val="23"/>
          <w:szCs w:val="23"/>
        </w:rPr>
      </w:pPr>
    </w:p>
    <w:p w:rsidR="00A64A96" w:rsidRDefault="00A64A96" w:rsidP="00A64A96">
      <w:pPr>
        <w:pStyle w:val="Default"/>
        <w:jc w:val="both"/>
        <w:rPr>
          <w:sz w:val="23"/>
          <w:szCs w:val="23"/>
        </w:rPr>
      </w:pPr>
    </w:p>
    <w:p w:rsidR="00A64A96" w:rsidRDefault="00A64A96" w:rsidP="00A64A96">
      <w:pPr>
        <w:pStyle w:val="Default"/>
        <w:jc w:val="both"/>
        <w:rPr>
          <w:sz w:val="23"/>
          <w:szCs w:val="23"/>
        </w:rPr>
      </w:pPr>
    </w:p>
    <w:p w:rsidR="00A64A96" w:rsidRDefault="00A64A96" w:rsidP="005A628F">
      <w:pPr>
        <w:pStyle w:val="Default"/>
        <w:jc w:val="both"/>
        <w:rPr>
          <w:b/>
          <w:sz w:val="23"/>
          <w:szCs w:val="23"/>
        </w:rPr>
      </w:pPr>
    </w:p>
    <w:p w:rsidR="00EA4834" w:rsidRDefault="00EA4834" w:rsidP="005A628F">
      <w:pPr>
        <w:pStyle w:val="Default"/>
        <w:jc w:val="both"/>
        <w:rPr>
          <w:b/>
          <w:sz w:val="23"/>
          <w:szCs w:val="23"/>
        </w:rPr>
      </w:pPr>
      <w:bookmarkStart w:id="0" w:name="_GoBack"/>
      <w:bookmarkEnd w:id="0"/>
      <w:r w:rsidRPr="0049662B">
        <w:rPr>
          <w:b/>
          <w:sz w:val="23"/>
          <w:szCs w:val="23"/>
        </w:rPr>
        <w:lastRenderedPageBreak/>
        <w:t>INSCRIPCIÓN</w:t>
      </w:r>
      <w:r w:rsidR="00680114" w:rsidRPr="0049662B">
        <w:rPr>
          <w:b/>
          <w:sz w:val="23"/>
          <w:szCs w:val="23"/>
        </w:rPr>
        <w:t xml:space="preserve"> </w:t>
      </w:r>
    </w:p>
    <w:p w:rsidR="0049662B" w:rsidRPr="0049662B" w:rsidRDefault="0049662B" w:rsidP="005A628F">
      <w:pPr>
        <w:pStyle w:val="Default"/>
        <w:jc w:val="both"/>
        <w:rPr>
          <w:b/>
          <w:sz w:val="23"/>
          <w:szCs w:val="23"/>
        </w:rPr>
      </w:pPr>
    </w:p>
    <w:p w:rsidR="0047156F" w:rsidRDefault="00EA4834" w:rsidP="0047156F">
      <w:pPr>
        <w:pStyle w:val="Default"/>
        <w:numPr>
          <w:ilvl w:val="0"/>
          <w:numId w:val="4"/>
        </w:numPr>
        <w:jc w:val="both"/>
        <w:rPr>
          <w:color w:val="auto"/>
          <w:sz w:val="23"/>
          <w:szCs w:val="23"/>
        </w:rPr>
      </w:pPr>
      <w:r w:rsidRPr="005A628F">
        <w:rPr>
          <w:color w:val="auto"/>
          <w:sz w:val="23"/>
          <w:szCs w:val="23"/>
        </w:rPr>
        <w:t>La inscripción a los exámenes preparatorios es responsabilidad de cada estudian</w:t>
      </w:r>
      <w:r w:rsidR="0047156F">
        <w:rPr>
          <w:color w:val="auto"/>
          <w:sz w:val="23"/>
          <w:szCs w:val="23"/>
        </w:rPr>
        <w:t>te.</w:t>
      </w:r>
    </w:p>
    <w:p w:rsidR="0047156F" w:rsidRPr="006D5902" w:rsidRDefault="00680114" w:rsidP="0047156F">
      <w:pPr>
        <w:pStyle w:val="Default"/>
        <w:numPr>
          <w:ilvl w:val="0"/>
          <w:numId w:val="4"/>
        </w:numPr>
        <w:jc w:val="both"/>
        <w:rPr>
          <w:color w:val="auto"/>
          <w:sz w:val="23"/>
          <w:szCs w:val="23"/>
        </w:rPr>
      </w:pPr>
      <w:r w:rsidRPr="006D5902">
        <w:rPr>
          <w:color w:val="auto"/>
          <w:sz w:val="23"/>
          <w:szCs w:val="23"/>
        </w:rPr>
        <w:t>Debe e</w:t>
      </w:r>
      <w:r w:rsidR="0047156F" w:rsidRPr="006D5902">
        <w:rPr>
          <w:color w:val="auto"/>
          <w:sz w:val="23"/>
          <w:szCs w:val="23"/>
        </w:rPr>
        <w:t>xpresar su decisión de graduarse bajo esta modalidad, mediante carta dirigida a la Coordinación académica de la Facultad</w:t>
      </w:r>
      <w:r w:rsidRPr="006D5902">
        <w:rPr>
          <w:color w:val="auto"/>
          <w:sz w:val="23"/>
          <w:szCs w:val="23"/>
        </w:rPr>
        <w:t xml:space="preserve"> y cancelar el valor del preparatorio con mínimo 15 días calendario a la fecha del examen preparatorio.</w:t>
      </w:r>
    </w:p>
    <w:p w:rsidR="00EA4834" w:rsidRPr="006D5902" w:rsidRDefault="00367677" w:rsidP="005A628F">
      <w:pPr>
        <w:pStyle w:val="Default"/>
        <w:numPr>
          <w:ilvl w:val="0"/>
          <w:numId w:val="4"/>
        </w:numPr>
        <w:jc w:val="both"/>
        <w:rPr>
          <w:sz w:val="23"/>
          <w:szCs w:val="23"/>
        </w:rPr>
      </w:pPr>
      <w:r w:rsidRPr="006D5902">
        <w:rPr>
          <w:color w:val="auto"/>
          <w:sz w:val="23"/>
          <w:szCs w:val="23"/>
        </w:rPr>
        <w:t xml:space="preserve">Una vez programado y cancelado el examen preparatorio, el estudiante podrá aplazarlo con </w:t>
      </w:r>
      <w:r w:rsidR="00680114" w:rsidRPr="006D5902">
        <w:rPr>
          <w:color w:val="auto"/>
          <w:sz w:val="23"/>
          <w:szCs w:val="23"/>
        </w:rPr>
        <w:t xml:space="preserve">máximo 10 días calendario </w:t>
      </w:r>
      <w:r w:rsidRPr="006D5902">
        <w:rPr>
          <w:color w:val="auto"/>
          <w:sz w:val="23"/>
          <w:szCs w:val="23"/>
        </w:rPr>
        <w:t xml:space="preserve">de anterioridad y deberá </w:t>
      </w:r>
      <w:r w:rsidR="00093A50" w:rsidRPr="006D5902">
        <w:rPr>
          <w:color w:val="auto"/>
          <w:sz w:val="23"/>
          <w:szCs w:val="23"/>
        </w:rPr>
        <w:t xml:space="preserve">programar nuevamente el </w:t>
      </w:r>
      <w:r w:rsidRPr="006D5902">
        <w:rPr>
          <w:color w:val="auto"/>
          <w:sz w:val="23"/>
          <w:szCs w:val="23"/>
        </w:rPr>
        <w:t>supletorio</w:t>
      </w:r>
      <w:r w:rsidR="00093A50" w:rsidRPr="006D5902">
        <w:rPr>
          <w:color w:val="auto"/>
          <w:sz w:val="23"/>
          <w:szCs w:val="23"/>
        </w:rPr>
        <w:t xml:space="preserve"> de acuerdo con el calendario de la facultad</w:t>
      </w:r>
      <w:r w:rsidR="006D5902" w:rsidRPr="006D5902">
        <w:rPr>
          <w:color w:val="auto"/>
          <w:sz w:val="23"/>
          <w:szCs w:val="23"/>
        </w:rPr>
        <w:t>.</w:t>
      </w:r>
      <w:r w:rsidRPr="006D5902">
        <w:rPr>
          <w:color w:val="auto"/>
          <w:sz w:val="23"/>
          <w:szCs w:val="23"/>
        </w:rPr>
        <w:t xml:space="preserve"> </w:t>
      </w:r>
    </w:p>
    <w:p w:rsidR="00517748" w:rsidRDefault="00517748" w:rsidP="00517748">
      <w:pPr>
        <w:pStyle w:val="Default"/>
        <w:jc w:val="both"/>
        <w:rPr>
          <w:color w:val="auto"/>
          <w:sz w:val="23"/>
          <w:szCs w:val="23"/>
        </w:rPr>
      </w:pPr>
    </w:p>
    <w:p w:rsidR="00517748" w:rsidRDefault="00517748" w:rsidP="00517748">
      <w:pPr>
        <w:pStyle w:val="Default"/>
        <w:jc w:val="both"/>
        <w:rPr>
          <w:b/>
          <w:color w:val="auto"/>
          <w:sz w:val="23"/>
          <w:szCs w:val="23"/>
        </w:rPr>
      </w:pPr>
      <w:r w:rsidRPr="00372B5D">
        <w:rPr>
          <w:b/>
          <w:color w:val="auto"/>
          <w:sz w:val="23"/>
          <w:szCs w:val="23"/>
        </w:rPr>
        <w:t xml:space="preserve">PRESENTACIÓN </w:t>
      </w:r>
    </w:p>
    <w:p w:rsidR="00E20184" w:rsidRDefault="00E20184" w:rsidP="00517748">
      <w:pPr>
        <w:pStyle w:val="Default"/>
        <w:jc w:val="both"/>
        <w:rPr>
          <w:color w:val="auto"/>
          <w:sz w:val="23"/>
          <w:szCs w:val="23"/>
        </w:rPr>
      </w:pPr>
    </w:p>
    <w:p w:rsidR="008C46EA" w:rsidRDefault="00517748" w:rsidP="00CE04EC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Los exámenes preparatorios, se presentarán en las instalaciones de la Universidad Externado </w:t>
      </w:r>
      <w:r w:rsidR="00CE04EC">
        <w:rPr>
          <w:sz w:val="23"/>
          <w:szCs w:val="23"/>
        </w:rPr>
        <w:t>d</w:t>
      </w:r>
      <w:r w:rsidR="00680114">
        <w:rPr>
          <w:sz w:val="23"/>
          <w:szCs w:val="23"/>
        </w:rPr>
        <w:t>e Colombia.</w:t>
      </w:r>
    </w:p>
    <w:p w:rsidR="00680114" w:rsidRPr="0047156F" w:rsidRDefault="00680114" w:rsidP="00680114">
      <w:pPr>
        <w:pStyle w:val="Default"/>
        <w:numPr>
          <w:ilvl w:val="0"/>
          <w:numId w:val="5"/>
        </w:numPr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El estudiante deberá presentarse </w:t>
      </w:r>
      <w:r w:rsidR="00E20184">
        <w:rPr>
          <w:color w:val="auto"/>
          <w:sz w:val="23"/>
          <w:szCs w:val="23"/>
        </w:rPr>
        <w:t xml:space="preserve">en la fecha, lugar </w:t>
      </w:r>
      <w:r>
        <w:rPr>
          <w:color w:val="auto"/>
          <w:sz w:val="23"/>
          <w:szCs w:val="23"/>
        </w:rPr>
        <w:t>y hora fijados en la programación de los exámenes preparatorios.</w:t>
      </w:r>
    </w:p>
    <w:p w:rsidR="00680114" w:rsidRDefault="00680114" w:rsidP="00CE04EC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El estudiante deberá asistir al examen preparatorio con un documento que permita s</w:t>
      </w:r>
      <w:r w:rsidR="00E20184">
        <w:rPr>
          <w:sz w:val="23"/>
          <w:szCs w:val="23"/>
        </w:rPr>
        <w:t>u</w:t>
      </w:r>
      <w:r>
        <w:rPr>
          <w:sz w:val="23"/>
          <w:szCs w:val="23"/>
        </w:rPr>
        <w:t xml:space="preserve"> identificación. </w:t>
      </w:r>
    </w:p>
    <w:p w:rsidR="00CE04EC" w:rsidRDefault="00CE04EC" w:rsidP="00CE04EC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El estudiante presentará el examen preparatorio en forma individual, en donde se evaluará el contenido de todas las materias que integran la temática correspondiente.</w:t>
      </w:r>
    </w:p>
    <w:p w:rsidR="006D5902" w:rsidRPr="006D5902" w:rsidRDefault="006D5902" w:rsidP="006D5902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 w:rsidRPr="0049662B">
        <w:rPr>
          <w:sz w:val="23"/>
          <w:szCs w:val="23"/>
        </w:rPr>
        <w:t>Los exámenes preparatorios tendrán una calificación cualitativa y unitaria de “aprobado” o “no aprobado”</w:t>
      </w:r>
    </w:p>
    <w:p w:rsidR="00E20184" w:rsidRPr="006D5902" w:rsidRDefault="00E20184" w:rsidP="006D5902">
      <w:pPr>
        <w:pStyle w:val="Default"/>
        <w:numPr>
          <w:ilvl w:val="0"/>
          <w:numId w:val="5"/>
        </w:numPr>
        <w:jc w:val="both"/>
        <w:rPr>
          <w:color w:val="auto"/>
          <w:sz w:val="23"/>
          <w:szCs w:val="23"/>
        </w:rPr>
      </w:pPr>
      <w:r w:rsidRPr="006D5902">
        <w:rPr>
          <w:color w:val="auto"/>
          <w:sz w:val="23"/>
          <w:szCs w:val="23"/>
        </w:rPr>
        <w:t xml:space="preserve">En caso de no presentarse </w:t>
      </w:r>
      <w:r w:rsidR="006D5902" w:rsidRPr="006D5902">
        <w:rPr>
          <w:color w:val="auto"/>
          <w:sz w:val="23"/>
          <w:szCs w:val="23"/>
        </w:rPr>
        <w:t>el estudiante al examen preparatorio</w:t>
      </w:r>
      <w:r w:rsidR="006D5902">
        <w:rPr>
          <w:color w:val="auto"/>
          <w:sz w:val="23"/>
          <w:szCs w:val="23"/>
        </w:rPr>
        <w:t>,</w:t>
      </w:r>
      <w:r w:rsidR="006D5902" w:rsidRPr="006D5902">
        <w:rPr>
          <w:color w:val="auto"/>
          <w:sz w:val="23"/>
          <w:szCs w:val="23"/>
        </w:rPr>
        <w:t xml:space="preserve"> tendrá una calificación de “no aprobado”</w:t>
      </w:r>
    </w:p>
    <w:p w:rsidR="00E20184" w:rsidRPr="005A628F" w:rsidRDefault="006D5902" w:rsidP="00E20184">
      <w:pPr>
        <w:pStyle w:val="Default"/>
        <w:numPr>
          <w:ilvl w:val="0"/>
          <w:numId w:val="5"/>
        </w:numPr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En caso de obtener una calificación de “no aprobado”,</w:t>
      </w:r>
      <w:r w:rsidR="00E20184" w:rsidRPr="005A628F">
        <w:rPr>
          <w:color w:val="auto"/>
          <w:sz w:val="23"/>
          <w:szCs w:val="23"/>
        </w:rPr>
        <w:t xml:space="preserve"> deberá </w:t>
      </w:r>
      <w:r>
        <w:rPr>
          <w:color w:val="auto"/>
          <w:sz w:val="23"/>
          <w:szCs w:val="23"/>
        </w:rPr>
        <w:t>reiniciar el proceso.</w:t>
      </w:r>
    </w:p>
    <w:p w:rsidR="0049662B" w:rsidRDefault="00CE04EC" w:rsidP="00517748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 w:rsidRPr="0049662B">
        <w:rPr>
          <w:sz w:val="23"/>
          <w:szCs w:val="23"/>
        </w:rPr>
        <w:t xml:space="preserve">De cada examen preparatorio se levantará un acta, </w:t>
      </w:r>
      <w:r w:rsidR="0049662B" w:rsidRPr="0049662B">
        <w:rPr>
          <w:sz w:val="23"/>
          <w:szCs w:val="23"/>
        </w:rPr>
        <w:t xml:space="preserve">en la que debe constar la fecha de realización del examen, el nombre y </w:t>
      </w:r>
      <w:r w:rsidR="00D45B80">
        <w:rPr>
          <w:sz w:val="23"/>
          <w:szCs w:val="23"/>
        </w:rPr>
        <w:t>cé</w:t>
      </w:r>
      <w:r w:rsidR="0049662B" w:rsidRPr="0049662B">
        <w:rPr>
          <w:sz w:val="23"/>
          <w:szCs w:val="23"/>
        </w:rPr>
        <w:t xml:space="preserve">dula </w:t>
      </w:r>
      <w:r w:rsidR="0049662B">
        <w:rPr>
          <w:sz w:val="23"/>
          <w:szCs w:val="23"/>
        </w:rPr>
        <w:t xml:space="preserve">del estudiante que </w:t>
      </w:r>
      <w:r w:rsidR="0049662B" w:rsidRPr="0049662B">
        <w:rPr>
          <w:sz w:val="23"/>
          <w:szCs w:val="23"/>
        </w:rPr>
        <w:t xml:space="preserve"> presenta, la temática a la que corresponde el examen preparatorio, la calificación, el nombre y firma de los Jurados.</w:t>
      </w:r>
    </w:p>
    <w:p w:rsidR="00260C85" w:rsidRDefault="00260C85" w:rsidP="00517748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En caso de presentarse fraude en los exámenes preparatorios por parte del estud</w:t>
      </w:r>
      <w:r w:rsidR="00372B5D">
        <w:rPr>
          <w:sz w:val="23"/>
          <w:szCs w:val="23"/>
        </w:rPr>
        <w:t>iante, se aplicará el Reglamento</w:t>
      </w:r>
      <w:r>
        <w:rPr>
          <w:sz w:val="23"/>
          <w:szCs w:val="23"/>
        </w:rPr>
        <w:t xml:space="preserve"> Orgánico I</w:t>
      </w:r>
      <w:r w:rsidR="00372B5D">
        <w:rPr>
          <w:sz w:val="23"/>
          <w:szCs w:val="23"/>
        </w:rPr>
        <w:t>nterno</w:t>
      </w:r>
      <w:r w:rsidR="00F35F72">
        <w:rPr>
          <w:sz w:val="23"/>
          <w:szCs w:val="23"/>
        </w:rPr>
        <w:t>.</w:t>
      </w:r>
    </w:p>
    <w:p w:rsidR="0049662B" w:rsidRDefault="0049662B" w:rsidP="0049662B">
      <w:pPr>
        <w:pStyle w:val="Default"/>
        <w:jc w:val="both"/>
        <w:rPr>
          <w:sz w:val="23"/>
          <w:szCs w:val="23"/>
        </w:rPr>
      </w:pPr>
    </w:p>
    <w:p w:rsidR="00217075" w:rsidRDefault="0049662B" w:rsidP="00217075">
      <w:pPr>
        <w:pStyle w:val="Default"/>
        <w:jc w:val="both"/>
        <w:rPr>
          <w:b/>
          <w:bCs/>
          <w:iCs/>
          <w:sz w:val="23"/>
          <w:szCs w:val="23"/>
        </w:rPr>
      </w:pPr>
      <w:r w:rsidRPr="0049662B">
        <w:rPr>
          <w:b/>
          <w:bCs/>
          <w:iCs/>
          <w:sz w:val="23"/>
          <w:szCs w:val="23"/>
        </w:rPr>
        <w:t xml:space="preserve">EVALUACIÓN </w:t>
      </w:r>
    </w:p>
    <w:p w:rsidR="00217075" w:rsidRDefault="00217075" w:rsidP="00217075">
      <w:pPr>
        <w:pStyle w:val="Default"/>
        <w:jc w:val="both"/>
        <w:rPr>
          <w:b/>
          <w:bCs/>
          <w:iCs/>
          <w:sz w:val="23"/>
          <w:szCs w:val="23"/>
        </w:rPr>
      </w:pPr>
    </w:p>
    <w:p w:rsidR="00217075" w:rsidRPr="006D5902" w:rsidRDefault="00217075" w:rsidP="00217075">
      <w:pPr>
        <w:pStyle w:val="Default"/>
        <w:jc w:val="both"/>
        <w:rPr>
          <w:bCs/>
          <w:iCs/>
          <w:color w:val="auto"/>
          <w:sz w:val="23"/>
          <w:szCs w:val="23"/>
        </w:rPr>
      </w:pPr>
      <w:r w:rsidRPr="006D5902">
        <w:rPr>
          <w:color w:val="auto"/>
          <w:sz w:val="23"/>
          <w:szCs w:val="23"/>
        </w:rPr>
        <w:t>El examen preparatorio se basará en un caso del cual se desprenderá una serie de preguntas que permitan al jurado evaluar la capacidad de identificar, analizar, interpretar, razonar problemas y argumentar soluciones asegurando así la apropiación de competencias que le permitan relacionar las diferentes disciplinas en contextos nacionales e internacionales y se desarrollará de la siguiente forma:</w:t>
      </w:r>
    </w:p>
    <w:p w:rsidR="0049662B" w:rsidRDefault="0049662B" w:rsidP="004966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49662B" w:rsidRPr="0049662B" w:rsidRDefault="0049662B" w:rsidP="0049662B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9662B">
        <w:rPr>
          <w:rFonts w:ascii="Arial" w:eastAsiaTheme="minorHAnsi" w:hAnsi="Arial" w:cs="Arial"/>
          <w:sz w:val="22"/>
          <w:szCs w:val="22"/>
          <w:lang w:eastAsia="en-US"/>
        </w:rPr>
        <w:lastRenderedPageBreak/>
        <w:t>El estudiante efectuará el análisis de un caso preparado por los Jurados en un tiempo prudencial (10 minutos aprox.)</w:t>
      </w:r>
      <w:r w:rsidR="00F35F72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Pr="0049662B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49662B" w:rsidRPr="0049662B" w:rsidRDefault="0049662B" w:rsidP="0049662B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9662B">
        <w:rPr>
          <w:rFonts w:ascii="Arial" w:eastAsiaTheme="minorHAnsi" w:hAnsi="Arial" w:cs="Arial"/>
          <w:sz w:val="22"/>
          <w:szCs w:val="22"/>
          <w:lang w:eastAsia="en-US"/>
        </w:rPr>
        <w:t>El estudiante tendrá a su disposición bibliografía suministrada por la facultad como ayuda para resolver el caso.</w:t>
      </w:r>
    </w:p>
    <w:p w:rsidR="0049662B" w:rsidRPr="0049662B" w:rsidRDefault="0049662B" w:rsidP="0049662B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49662B">
        <w:rPr>
          <w:rFonts w:ascii="Arial" w:eastAsiaTheme="minorHAnsi" w:hAnsi="Arial" w:cs="Arial"/>
          <w:sz w:val="22"/>
          <w:szCs w:val="22"/>
          <w:lang w:eastAsia="en-US"/>
        </w:rPr>
        <w:t xml:space="preserve">Los Jurados realizarán preguntas relacionadas con el caso, para comprobar la apropiación de los conocimientos y las competencias por parte de los optantes. </w:t>
      </w:r>
    </w:p>
    <w:p w:rsidR="0049662B" w:rsidRPr="0049662B" w:rsidRDefault="0049662B" w:rsidP="0049662B">
      <w:pPr>
        <w:pStyle w:val="Default"/>
        <w:numPr>
          <w:ilvl w:val="0"/>
          <w:numId w:val="6"/>
        </w:numPr>
        <w:jc w:val="both"/>
        <w:rPr>
          <w:color w:val="auto"/>
          <w:sz w:val="22"/>
          <w:szCs w:val="22"/>
        </w:rPr>
      </w:pPr>
      <w:r w:rsidRPr="0049662B">
        <w:rPr>
          <w:color w:val="auto"/>
          <w:sz w:val="22"/>
          <w:szCs w:val="22"/>
        </w:rPr>
        <w:t xml:space="preserve">Tanto los casos como las preguntas deben contener elementos relacionados con </w:t>
      </w:r>
      <w:r>
        <w:rPr>
          <w:color w:val="auto"/>
          <w:sz w:val="22"/>
          <w:szCs w:val="22"/>
        </w:rPr>
        <w:t>la temática a evaluar</w:t>
      </w:r>
      <w:r w:rsidR="00F35F72">
        <w:rPr>
          <w:color w:val="auto"/>
          <w:sz w:val="22"/>
          <w:szCs w:val="22"/>
        </w:rPr>
        <w:t>.</w:t>
      </w:r>
    </w:p>
    <w:p w:rsidR="0049662B" w:rsidRPr="0049662B" w:rsidRDefault="0049662B" w:rsidP="0049662B">
      <w:pPr>
        <w:pStyle w:val="Default"/>
        <w:jc w:val="both"/>
        <w:rPr>
          <w:color w:val="auto"/>
          <w:sz w:val="22"/>
          <w:szCs w:val="22"/>
        </w:rPr>
      </w:pPr>
    </w:p>
    <w:p w:rsidR="00E20184" w:rsidRDefault="00E20184" w:rsidP="00E20184">
      <w:pPr>
        <w:pStyle w:val="Default"/>
        <w:jc w:val="both"/>
        <w:rPr>
          <w:sz w:val="23"/>
          <w:szCs w:val="23"/>
        </w:rPr>
      </w:pPr>
    </w:p>
    <w:p w:rsidR="0049662B" w:rsidRDefault="009F7D5E" w:rsidP="0049662B">
      <w:pPr>
        <w:pStyle w:val="Default"/>
        <w:jc w:val="both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4. </w:t>
      </w:r>
      <w:r w:rsidR="00E20184" w:rsidRPr="0049662B">
        <w:rPr>
          <w:b/>
          <w:bCs/>
          <w:i/>
          <w:iCs/>
          <w:sz w:val="23"/>
          <w:szCs w:val="23"/>
        </w:rPr>
        <w:t>JURADOS</w:t>
      </w:r>
      <w:r w:rsidR="0049662B" w:rsidRPr="0049662B">
        <w:rPr>
          <w:b/>
          <w:bCs/>
          <w:i/>
          <w:iCs/>
          <w:sz w:val="23"/>
          <w:szCs w:val="23"/>
        </w:rPr>
        <w:t xml:space="preserve"> </w:t>
      </w:r>
      <w:r w:rsidR="0049662B">
        <w:rPr>
          <w:b/>
          <w:bCs/>
          <w:i/>
          <w:iCs/>
          <w:sz w:val="23"/>
          <w:szCs w:val="23"/>
        </w:rPr>
        <w:t>DE LOS EXÁMENES PREPARATORIOS</w:t>
      </w:r>
    </w:p>
    <w:p w:rsidR="00E20184" w:rsidRPr="0049662B" w:rsidRDefault="00E20184" w:rsidP="00E20184">
      <w:pPr>
        <w:pStyle w:val="Default"/>
        <w:jc w:val="both"/>
        <w:rPr>
          <w:b/>
          <w:bCs/>
          <w:i/>
          <w:iCs/>
          <w:sz w:val="23"/>
          <w:szCs w:val="23"/>
        </w:rPr>
      </w:pPr>
    </w:p>
    <w:p w:rsidR="00E20184" w:rsidRDefault="00E20184" w:rsidP="00E20184">
      <w:pPr>
        <w:pStyle w:val="Default"/>
        <w:jc w:val="both"/>
        <w:rPr>
          <w:sz w:val="23"/>
          <w:szCs w:val="23"/>
        </w:rPr>
      </w:pPr>
    </w:p>
    <w:p w:rsidR="00E20184" w:rsidRDefault="00E20184" w:rsidP="00E20184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El jurado estará conformado por lo menos por dos (2) profesores del área correspondiente a la temática a evaluar.</w:t>
      </w:r>
    </w:p>
    <w:p w:rsidR="00E20184" w:rsidRDefault="00E20184" w:rsidP="00E20184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Los jurados </w:t>
      </w:r>
      <w:r w:rsidR="0049662B">
        <w:rPr>
          <w:sz w:val="23"/>
          <w:szCs w:val="23"/>
        </w:rPr>
        <w:t>preparan</w:t>
      </w:r>
      <w:r>
        <w:rPr>
          <w:sz w:val="23"/>
          <w:szCs w:val="23"/>
        </w:rPr>
        <w:t xml:space="preserve"> previamente los casos y preguntas relacionadas con la temática a evaluar.</w:t>
      </w:r>
    </w:p>
    <w:p w:rsidR="0049662B" w:rsidRDefault="0049662B" w:rsidP="0049662B">
      <w:pPr>
        <w:pStyle w:val="Default"/>
        <w:jc w:val="both"/>
        <w:rPr>
          <w:sz w:val="23"/>
          <w:szCs w:val="23"/>
        </w:rPr>
      </w:pPr>
    </w:p>
    <w:p w:rsidR="0049662B" w:rsidRPr="0049662B" w:rsidRDefault="0049662B" w:rsidP="0049662B">
      <w:pPr>
        <w:pStyle w:val="Default"/>
        <w:jc w:val="both"/>
        <w:rPr>
          <w:sz w:val="23"/>
          <w:szCs w:val="23"/>
        </w:rPr>
      </w:pPr>
    </w:p>
    <w:sectPr w:rsidR="0049662B" w:rsidRPr="0049662B" w:rsidSect="009340A6">
      <w:headerReference w:type="default" r:id="rId9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2FE" w:rsidRDefault="006272FE" w:rsidP="0047156F">
      <w:pPr>
        <w:spacing w:after="0" w:line="240" w:lineRule="auto"/>
      </w:pPr>
      <w:r>
        <w:separator/>
      </w:r>
    </w:p>
  </w:endnote>
  <w:endnote w:type="continuationSeparator" w:id="0">
    <w:p w:rsidR="006272FE" w:rsidRDefault="006272FE" w:rsidP="00471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2FE" w:rsidRDefault="006272FE" w:rsidP="0047156F">
      <w:pPr>
        <w:spacing w:after="0" w:line="240" w:lineRule="auto"/>
      </w:pPr>
      <w:r>
        <w:separator/>
      </w:r>
    </w:p>
  </w:footnote>
  <w:footnote w:type="continuationSeparator" w:id="0">
    <w:p w:rsidR="006272FE" w:rsidRDefault="006272FE" w:rsidP="00471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56F" w:rsidRDefault="0047156F">
    <w:pPr>
      <w:pStyle w:val="Encabezado"/>
    </w:pPr>
    <w:r w:rsidRPr="00953346">
      <w:rPr>
        <w:noProof/>
        <w:lang w:eastAsia="es-CO"/>
      </w:rPr>
      <w:drawing>
        <wp:inline distT="0" distB="0" distL="0" distR="0" wp14:anchorId="21C1DA11" wp14:editId="24D774F3">
          <wp:extent cx="3962400" cy="523875"/>
          <wp:effectExtent l="19050" t="0" r="0" b="0"/>
          <wp:docPr id="1" name="Imagen 1" descr="cid:3347960273_10132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3347960273_101323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A6CFD"/>
    <w:multiLevelType w:val="hybridMultilevel"/>
    <w:tmpl w:val="D30608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45884"/>
    <w:multiLevelType w:val="hybridMultilevel"/>
    <w:tmpl w:val="14A69A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9114F"/>
    <w:multiLevelType w:val="hybridMultilevel"/>
    <w:tmpl w:val="8EFA7C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226DE2"/>
    <w:multiLevelType w:val="hybridMultilevel"/>
    <w:tmpl w:val="9F68FE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E40D00"/>
    <w:multiLevelType w:val="hybridMultilevel"/>
    <w:tmpl w:val="C0C856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A8519B"/>
    <w:multiLevelType w:val="hybridMultilevel"/>
    <w:tmpl w:val="C3841FD6"/>
    <w:lvl w:ilvl="0" w:tplc="9E6C13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6A62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4D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9EBE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74C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B46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22A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1AC4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06E2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23F55D4"/>
    <w:multiLevelType w:val="hybridMultilevel"/>
    <w:tmpl w:val="541625C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064292"/>
    <w:multiLevelType w:val="hybridMultilevel"/>
    <w:tmpl w:val="732AA2C8"/>
    <w:lvl w:ilvl="0" w:tplc="547C74B4">
      <w:start w:val="1"/>
      <w:numFmt w:val="lowerLetter"/>
      <w:lvlText w:val="%1."/>
      <w:lvlJc w:val="left"/>
      <w:pPr>
        <w:ind w:left="360" w:hanging="360"/>
      </w:pPr>
      <w:rPr>
        <w:rFonts w:ascii="Arial" w:eastAsia="Calibri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D1D"/>
    <w:rsid w:val="00093A50"/>
    <w:rsid w:val="000B6C4F"/>
    <w:rsid w:val="000D526A"/>
    <w:rsid w:val="00165005"/>
    <w:rsid w:val="00190F3F"/>
    <w:rsid w:val="001E4FFA"/>
    <w:rsid w:val="00217075"/>
    <w:rsid w:val="00260C85"/>
    <w:rsid w:val="002C6D42"/>
    <w:rsid w:val="003126C6"/>
    <w:rsid w:val="00367677"/>
    <w:rsid w:val="00372B5D"/>
    <w:rsid w:val="00386D1D"/>
    <w:rsid w:val="00437954"/>
    <w:rsid w:val="0047156F"/>
    <w:rsid w:val="0049662B"/>
    <w:rsid w:val="004B6DA7"/>
    <w:rsid w:val="00517748"/>
    <w:rsid w:val="005362A0"/>
    <w:rsid w:val="0056650B"/>
    <w:rsid w:val="005A628F"/>
    <w:rsid w:val="005C175C"/>
    <w:rsid w:val="005F543C"/>
    <w:rsid w:val="006272FE"/>
    <w:rsid w:val="00680114"/>
    <w:rsid w:val="006B47A5"/>
    <w:rsid w:val="006C5248"/>
    <w:rsid w:val="006C6AF6"/>
    <w:rsid w:val="006D5902"/>
    <w:rsid w:val="007E4F12"/>
    <w:rsid w:val="008C46EA"/>
    <w:rsid w:val="008E6F5C"/>
    <w:rsid w:val="009340A6"/>
    <w:rsid w:val="009F7D5E"/>
    <w:rsid w:val="00A5683C"/>
    <w:rsid w:val="00A64A96"/>
    <w:rsid w:val="00B27EFA"/>
    <w:rsid w:val="00CE04EC"/>
    <w:rsid w:val="00D1515E"/>
    <w:rsid w:val="00D45B80"/>
    <w:rsid w:val="00E20184"/>
    <w:rsid w:val="00E63433"/>
    <w:rsid w:val="00EA4834"/>
    <w:rsid w:val="00F35F72"/>
    <w:rsid w:val="00FE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6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86D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6C6A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471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56F"/>
  </w:style>
  <w:style w:type="paragraph" w:styleId="Piedepgina">
    <w:name w:val="footer"/>
    <w:basedOn w:val="Normal"/>
    <w:link w:val="PiedepginaCar"/>
    <w:uiPriority w:val="99"/>
    <w:unhideWhenUsed/>
    <w:rsid w:val="00471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56F"/>
  </w:style>
  <w:style w:type="paragraph" w:styleId="Textodeglobo">
    <w:name w:val="Balloon Text"/>
    <w:basedOn w:val="Normal"/>
    <w:link w:val="TextodegloboCar"/>
    <w:uiPriority w:val="99"/>
    <w:semiHidden/>
    <w:unhideWhenUsed/>
    <w:rsid w:val="00471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15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6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86D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6C6A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471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56F"/>
  </w:style>
  <w:style w:type="paragraph" w:styleId="Piedepgina">
    <w:name w:val="footer"/>
    <w:basedOn w:val="Normal"/>
    <w:link w:val="PiedepginaCar"/>
    <w:uiPriority w:val="99"/>
    <w:unhideWhenUsed/>
    <w:rsid w:val="00471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56F"/>
  </w:style>
  <w:style w:type="paragraph" w:styleId="Textodeglobo">
    <w:name w:val="Balloon Text"/>
    <w:basedOn w:val="Normal"/>
    <w:link w:val="TextodegloboCar"/>
    <w:uiPriority w:val="99"/>
    <w:semiHidden/>
    <w:unhideWhenUsed/>
    <w:rsid w:val="00471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15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0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4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05E83-5DAC-4004-B831-64485AD9E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727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</dc:creator>
  <cp:lastModifiedBy>JARAMILLO GONZALEZ ESPERANZA LUCIA</cp:lastModifiedBy>
  <cp:revision>6</cp:revision>
  <cp:lastPrinted>2013-09-12T14:13:00Z</cp:lastPrinted>
  <dcterms:created xsi:type="dcterms:W3CDTF">2013-09-10T13:42:00Z</dcterms:created>
  <dcterms:modified xsi:type="dcterms:W3CDTF">2013-09-12T20:28:00Z</dcterms:modified>
</cp:coreProperties>
</file>